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B79" w:rsidRPr="00CB6B79" w:rsidRDefault="00CB6B79" w:rsidP="00CB6B79">
      <w:pPr>
        <w:rPr>
          <w:rFonts w:ascii="Times New Roman" w:hAnsi="Times New Roman" w:cs="Times New Roman"/>
          <w:sz w:val="28"/>
          <w:szCs w:val="28"/>
        </w:rPr>
      </w:pPr>
      <w:r w:rsidRPr="00CB6B79">
        <w:rPr>
          <w:rFonts w:ascii="Times New Roman" w:hAnsi="Times New Roman" w:cs="Times New Roman"/>
          <w:sz w:val="28"/>
          <w:szCs w:val="28"/>
        </w:rPr>
        <w:t>Количество вакантных мест для приема (перевода) за счет бюджетных ассигнований федерального бюджета - 0</w:t>
      </w:r>
    </w:p>
    <w:p w:rsidR="00CB6B79" w:rsidRPr="00CB6B79" w:rsidRDefault="00CB6B79" w:rsidP="00CB6B79">
      <w:pPr>
        <w:rPr>
          <w:rFonts w:ascii="Times New Roman" w:hAnsi="Times New Roman" w:cs="Times New Roman"/>
          <w:sz w:val="28"/>
          <w:szCs w:val="28"/>
        </w:rPr>
      </w:pPr>
      <w:r w:rsidRPr="00CB6B79">
        <w:rPr>
          <w:rFonts w:ascii="Times New Roman" w:hAnsi="Times New Roman" w:cs="Times New Roman"/>
          <w:sz w:val="28"/>
          <w:szCs w:val="28"/>
        </w:rPr>
        <w:t>Количество вакантных мест для приема (перевода) за счет бюджетных ассигнований РТ -0</w:t>
      </w:r>
    </w:p>
    <w:p w:rsidR="00CB6B79" w:rsidRPr="00CB6B79" w:rsidRDefault="00CB6B79" w:rsidP="00CB6B79">
      <w:pPr>
        <w:rPr>
          <w:rFonts w:ascii="Times New Roman" w:hAnsi="Times New Roman" w:cs="Times New Roman"/>
          <w:sz w:val="28"/>
          <w:szCs w:val="28"/>
        </w:rPr>
      </w:pPr>
      <w:r w:rsidRPr="00CB6B79">
        <w:rPr>
          <w:rFonts w:ascii="Times New Roman" w:hAnsi="Times New Roman" w:cs="Times New Roman"/>
          <w:sz w:val="28"/>
          <w:szCs w:val="28"/>
        </w:rPr>
        <w:t>Количество вакантных мест для приема (перевода) за счет бюджетных ассигнований местных бюджетов - 0</w:t>
      </w:r>
    </w:p>
    <w:p w:rsidR="00F62638" w:rsidRPr="00CB6B79" w:rsidRDefault="00CB6B79" w:rsidP="00CB6B79">
      <w:pPr>
        <w:rPr>
          <w:rFonts w:ascii="Times New Roman" w:hAnsi="Times New Roman" w:cs="Times New Roman"/>
          <w:sz w:val="28"/>
          <w:szCs w:val="28"/>
        </w:rPr>
      </w:pPr>
      <w:r w:rsidRPr="00CB6B79">
        <w:rPr>
          <w:rFonts w:ascii="Times New Roman" w:hAnsi="Times New Roman" w:cs="Times New Roman"/>
          <w:sz w:val="28"/>
          <w:szCs w:val="28"/>
        </w:rPr>
        <w:t xml:space="preserve">Количество вакантных мест для приема (перевода) за счет </w:t>
      </w:r>
      <w:proofErr w:type="spellStart"/>
      <w:r w:rsidRPr="00CB6B79">
        <w:rPr>
          <w:rFonts w:ascii="Times New Roman" w:hAnsi="Times New Roman" w:cs="Times New Roman"/>
          <w:sz w:val="28"/>
          <w:szCs w:val="28"/>
        </w:rPr>
        <w:t>физическихи</w:t>
      </w:r>
      <w:proofErr w:type="spellEnd"/>
      <w:r w:rsidRPr="00CB6B79">
        <w:rPr>
          <w:rFonts w:ascii="Times New Roman" w:hAnsi="Times New Roman" w:cs="Times New Roman"/>
          <w:sz w:val="28"/>
          <w:szCs w:val="28"/>
        </w:rPr>
        <w:t xml:space="preserve"> (или) юридических лиц - 0</w:t>
      </w:r>
      <w:bookmarkStart w:id="0" w:name="_GoBack"/>
      <w:bookmarkEnd w:id="0"/>
    </w:p>
    <w:sectPr w:rsidR="00F62638" w:rsidRPr="00CB6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B79"/>
    <w:rsid w:val="00CB6B79"/>
    <w:rsid w:val="00F6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SPecialiST RePack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бадртдинова</dc:creator>
  <cp:keywords/>
  <dc:description/>
  <cp:lastModifiedBy>бадртдинова</cp:lastModifiedBy>
  <cp:revision>1</cp:revision>
  <dcterms:created xsi:type="dcterms:W3CDTF">2021-06-02T12:01:00Z</dcterms:created>
  <dcterms:modified xsi:type="dcterms:W3CDTF">2021-06-02T12:02:00Z</dcterms:modified>
</cp:coreProperties>
</file>